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color w:val="cc0000"/>
          <w:sz w:val="28"/>
          <w:szCs w:val="28"/>
          <w:rtl w:val="0"/>
        </w:rPr>
        <w:t xml:space="preserve">What to Pack for a Day Hike</w:t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5"/>
        <w:gridCol w:w="5970"/>
        <w:gridCol w:w="975"/>
        <w:tblGridChange w:id="0">
          <w:tblGrid>
            <w:gridCol w:w="2415"/>
            <w:gridCol w:w="5970"/>
            <w:gridCol w:w="9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Backpack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My current one is 25 litres which is heaps!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Waterproofing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Dry bags are good or two good quality garbage bags inside each other. This is weather or creek crossing dependent.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Rain Jacket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If the forecast is good, I’ll just take a light spray jacket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Waterproof Overpants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Weather dependent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First Aid Kit (inc. Emergency Blanket)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And know how to use it :-)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Fire Lighting Kit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Waterproof matches, flint, cigarette lighter, lighting cheats like cottonwool soaked in vaseline, etc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Food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Lunch and Snacks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Toilet Paper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Plus hand sanitiser, tampons, etc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Map &amp; Compass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And know how to use them :-). Keep map inside waterproof holder.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Water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The amount will depend on the weather forecast and conditions or if you can gather water along the way in creeks and rivers… in which case you will also need a water purifying method as well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Sun hat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Mobile Phone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Don’t forget to waterproof it. Think about carrying a SIM of different phone carriers depending on the region you’re travelling in.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GPS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Camera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Handkerchief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Much better than tissues in the wild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Chapstick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Strawberry is my favourite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Head torch + spare batteries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Notepad &amp; Pen/Pencil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In a Ziploc bag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Personal Locator Beacon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Whistle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Sunscreen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Sunglasses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Insect Repellent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Clothes to suit the season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Hat, Down Jacket, Fleece, Thermals, etc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Medications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You normally take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Raleway" w:cs="Raleway" w:eastAsia="Raleway" w:hAnsi="Raleway"/>
          <w:b w:val="1"/>
          <w:sz w:val="20"/>
          <w:szCs w:val="20"/>
          <w:rtl w:val="0"/>
        </w:rPr>
        <w:t xml:space="preserve">continued...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color w:val="cc0000"/>
          <w:sz w:val="28"/>
          <w:szCs w:val="28"/>
          <w:rtl w:val="0"/>
        </w:rPr>
        <w:t xml:space="preserve">Advanced/Exploratory/Off-track PLUS</w:t>
      </w:r>
    </w:p>
    <w:tbl>
      <w:tblPr>
        <w:tblStyle w:val="Table2"/>
        <w:bidi w:val="0"/>
        <w:tblW w:w="93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45"/>
        <w:gridCol w:w="5925"/>
        <w:gridCol w:w="945"/>
        <w:tblGridChange w:id="0">
          <w:tblGrid>
            <w:gridCol w:w="2445"/>
            <w:gridCol w:w="5925"/>
            <w:gridCol w:w="9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Gaiters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Terrain Dependent, good for snake protection too!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Scrub Gloves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Gardening gloves to protect your hands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Safety Glasses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To protect my eyes if going off-track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Emergency Food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Just in case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Handline/Tape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For assisting with rock scrambling, etc.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133.8582677165355" w:top="1133.8582677165355" w:left="1133.8582677165355" w:right="1133.85826771653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Ralewa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hyperlink r:id="rId1">
      <w:r w:rsidDel="00000000" w:rsidR="00000000" w:rsidRPr="00000000">
        <w:rPr>
          <w:i w:val="1"/>
          <w:color w:val="1155cc"/>
          <w:u w:val="single"/>
          <w:rtl w:val="0"/>
        </w:rPr>
        <w:t xml:space="preserve">www.lotsafreshair.com</w:t>
      </w:r>
    </w:hyperlink>
    <w:r w:rsidDel="00000000" w:rsidR="00000000" w:rsidRPr="00000000">
      <w:rPr>
        <w:i w:val="1"/>
        <w:rtl w:val="0"/>
      </w:rPr>
      <w:tab/>
      <w:tab/>
      <w:tab/>
      <w:tab/>
      <w:tab/>
      <w:tab/>
    </w:r>
    <w:hyperlink r:id="rId2">
      <w:r w:rsidDel="00000000" w:rsidR="00000000" w:rsidRPr="00000000">
        <w:rPr>
          <w:i w:val="1"/>
          <w:color w:val="1155cc"/>
          <w:u w:val="single"/>
          <w:rtl w:val="0"/>
        </w:rPr>
        <w:t xml:space="preserve">www.youtube.com/lotsafreshair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drawing>
        <wp:inline distB="114300" distT="114300" distL="114300" distR="114300">
          <wp:extent cx="2519363" cy="828952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19363" cy="82895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hyperlink" Target="http://www.youtube.com/lotsafreshair" TargetMode="External"/><Relationship Id="rId1" Type="http://schemas.openxmlformats.org/officeDocument/2006/relationships/hyperlink" Target="http://www.lotsafreshair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